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rue de la tuilerie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r>
        <w:rPr>
          <w:rFonts w:cstheme="minorHAnsi"/>
          <w:szCs w:val="20"/>
        </w:rPr>
        <w:t xml:space="preserve">  </w:t>
      </w:r>
      <w:r>
        <w:rPr>
          <w:rFonts w:cstheme="minorHAnsi"/>
          <w:sz w:val="28"/>
          <w:szCs w:val="36"/>
        </w:rPr>
        <w:t>BERLHE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gramStart"/>
      <w:r>
        <w:rPr>
          <w:rFonts w:eastAsia="Times New Roman" w:cstheme="minorHAnsi"/>
        </w:rPr>
        <w:t/>
      </w:r>
      <w:proofErr w:type="gramEnd"/>
      <w:r>
        <w:rPr>
          <w:rFonts w:eastAsia="Times New Roman" w:cstheme="minorHAnsi"/>
        </w:rPr>
        <w:t xml:space="preserve"> BERLHE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gramStart"/>
      <w:r>
        <w:rPr>
          <w:rFonts w:eastAsia="Times New Roman" w:cstheme="minorHAnsi"/>
        </w:rPr>
        <w:t/>
      </w:r>
      <w:proofErr w:type="gramEnd"/>
      <w:r>
        <w:rPr>
          <w:rFonts w:eastAsia="Times New Roman" w:cstheme="minorHAnsi"/>
        </w:rPr>
        <w:t xml:space="preserve"> 806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w:t>
            </w:r>
            <w:proofErr w:type="gramStart"/>
            <w:r>
              <w:rPr>
                <w:rFonts w:eastAsia="Times New Roman" w:cstheme="minorHAnsi"/>
              </w:rPr>
              <w:t/>
            </w:r>
            <w:proofErr w:type="gramEnd"/>
            <w:r>
              <w:rPr>
                <w:rFonts w:eastAsia="Times New Roman" w:cstheme="minorHAnsi"/>
              </w:rPr>
              <w:t xml:space="preserve"> BERLHE -</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rue de la tuilerie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