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8  Rue des Grands Buissons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LEDIEU Georges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02/10/2019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LEDIEU Georges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2304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LEDIEU Georges</w:t>
            </w:r>
          </w:p>
          <w:p>
            <w:pPr>
              <w:spacing w:after="0" w:line="240" w:lineRule="auto"/>
              <w:rPr>
                <w:rFonts w:cstheme="minorHAnsi"/>
              </w:rPr>
            </w:pPr>
            <w:r>
              <w:rPr>
                <w:rFonts w:cstheme="minorHAnsi"/>
              </w:rPr>
              <w:t>Adresse : 8  Rue des Grands Buissons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