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725LV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12/10/2020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des Ecoles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58 400 MESVES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1 687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DESPAINS Jean-François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des Ecoles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58 400 MESVES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1 478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du sous sol</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 trop plein du regard de collecte n°1</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