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6139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/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55 Chemin des braults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PATAUD Claude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13 rue des froids- Les Braults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TRACY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chambres : 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Puits perdus collectant eaux vannes prÃ©traitÃ©es + salle de bain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puits perdus: 1 collectant la sortie des fosses et prÃ©filtre puis un second collectant les eaux usÃ©es de la cuisine directement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Installation incomplète et vétuste.</w:t>
              <w:br/>
              <w:t>Pose d'une filière complète d'assainissmeent non collectif selon les normes en vigueur.</w:t>
              <w:br/>
              <w:t></w:t>
              <w:br/>
              <w:t>Selon la règlementation en vigueur, l'acquéreur dispose d'un délai d'un an pour se mettre en conformité.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