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1796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22/01/2020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RUE JOLIN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AH 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Consorts BARDIN -</w:t>
            </w:r>
          </w:p>
          <w:p>
            <w:pPr>
              <w:rPr>
                <w:rFonts w:asciiTheme="minorHAnsi" w:hAnsiTheme="minorHAnsi" w:cstheme="minorHAnsi"/>
                <w:szCs w:val="20"/>
              </w:rPr>
            </w:pPr>
            <w:r>
              <w:rPr>
                <w:rFonts w:asciiTheme="minorHAnsi" w:hAnsiTheme="minorHAnsi" w:cstheme="minorHAnsi"/>
                <w:szCs w:val="20"/>
              </w:rPr>
              <w:t>Etude de Maître JACOB</w:t>
            </w:r>
          </w:p>
          <w:p>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2400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