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323</w:t>
      </w:r>
      <w:proofErr w:type="gramStart"/>
      <w:r>
        <w:rPr>
          <w:sz w:val="28"/>
          <w:szCs w:val="36"/>
        </w:rPr>
        <w:t/>
      </w:r>
      <w:proofErr w:type="gramEnd"/>
      <w:r>
        <w:rPr>
          <w:sz w:val="28"/>
          <w:szCs w:val="36"/>
        </w:rPr>
        <w:t xml:space="preserve">  Voie Impériale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LEBON Frantz et Béatrice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06/09/2021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LEBON Frantz et Béatrice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999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LEBON Frantz et Béatrice</w:t>
            </w:r>
          </w:p>
          <w:p w14:paraId="65156932" w14:textId="77777777" w:rsidR="00257929" w:rsidRDefault="007F769C">
            <w:pPr>
              <w:spacing w:after="0" w:line="240" w:lineRule="auto"/>
              <w:rPr>
                <w:rFonts w:cstheme="minorHAnsi"/>
              </w:rPr>
            </w:pPr>
            <w:r>
              <w:rPr>
                <w:rFonts w:cstheme="minorHAnsi"/>
              </w:rPr>
              <w:t>Adresse : Adresse : 323</w:t>
            </w:r>
            <w:proofErr w:type="gramStart"/>
            <w:r>
              <w:rPr>
                <w:rFonts w:cstheme="minorHAnsi"/>
              </w:rPr>
              <w:t/>
            </w:r>
            <w:proofErr w:type="gramEnd"/>
            <w:r>
              <w:rPr>
                <w:rFonts w:cstheme="minorHAnsi"/>
              </w:rPr>
              <w:t xml:space="preserve">  Voie Impériale Commune de NEUVY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