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445</w:t>
      </w:r>
      <w:proofErr w:type="gramStart"/>
      <w:r>
        <w:rPr>
          <w:sz w:val="28"/>
          <w:szCs w:val="36"/>
        </w:rPr>
        <w:t/>
      </w:r>
      <w:proofErr w:type="gramEnd"/>
      <w:r>
        <w:rPr>
          <w:sz w:val="28"/>
          <w:szCs w:val="36"/>
        </w:rPr>
        <w:t xml:space="preserve">  Chemin du bas de gardefort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Succession</w:t>
      </w:r>
      <w:r>
        <w:rPr>
          <w:rFonts w:cstheme="minorHAnsi"/>
          <w:szCs w:val="20"/>
        </w:rPr>
        <w:t xml:space="preserve">  </w:t>
      </w:r>
      <w:r>
        <w:rPr>
          <w:rFonts w:cstheme="minorHAnsi"/>
          <w:sz w:val="28"/>
          <w:szCs w:val="36"/>
        </w:rPr>
        <w:t>BURGEVIN France Domaine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Succession</w:t>
      </w:r>
      <w:proofErr w:type="gramStart"/>
      <w:r>
        <w:rPr>
          <w:rFonts w:eastAsia="Times New Roman" w:cstheme="minorHAnsi"/>
        </w:rPr>
        <w:t/>
      </w:r>
      <w:proofErr w:type="gramEnd"/>
      <w:r>
        <w:rPr>
          <w:rFonts w:eastAsia="Times New Roman" w:cstheme="minorHAnsi"/>
        </w:rPr>
        <w:t xml:space="preserve"> BURGEVIN France Domaine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gramStart"/>
      <w:r>
        <w:rPr>
          <w:rFonts w:eastAsia="Times New Roman" w:cstheme="minorHAnsi"/>
        </w:rPr>
        <w:t/>
      </w:r>
      <w:proofErr w:type="gramEnd"/>
      <w:r>
        <w:rPr>
          <w:rFonts w:eastAsia="Times New Roman" w:cstheme="minorHAnsi"/>
        </w:rPr>
        <w:t xml:space="preserve"> 235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Succession</w:t>
            </w:r>
            <w:proofErr w:type="gramStart"/>
            <w:r>
              <w:rPr>
                <w:rFonts w:eastAsia="Times New Roman" w:cstheme="minorHAnsi"/>
              </w:rPr>
              <w:t/>
            </w:r>
            <w:proofErr w:type="gramEnd"/>
            <w:r>
              <w:rPr>
                <w:rFonts w:eastAsia="Times New Roman" w:cstheme="minorHAnsi"/>
              </w:rPr>
              <w:t xml:space="preserve"> BURGEVIN France Domaine</w:t>
            </w:r>
          </w:p>
          <w:p w14:paraId="65156932" w14:textId="77777777" w:rsidR="00257929" w:rsidRDefault="007F769C">
            <w:pPr>
              <w:spacing w:after="0" w:line="240" w:lineRule="auto"/>
              <w:rPr>
                <w:rFonts w:cstheme="minorHAnsi"/>
              </w:rPr>
            </w:pPr>
            <w:r>
              <w:rPr>
                <w:rFonts w:cstheme="minorHAnsi"/>
              </w:rPr>
              <w:t>Adresse : Adresse : 445</w:t>
            </w:r>
            <w:proofErr w:type="gramStart"/>
            <w:r>
              <w:rPr>
                <w:rFonts w:cstheme="minorHAnsi"/>
              </w:rPr>
              <w:t/>
            </w:r>
            <w:proofErr w:type="gramEnd"/>
            <w:r>
              <w:rPr>
                <w:rFonts w:cstheme="minorHAnsi"/>
              </w:rPr>
              <w:t xml:space="preserve">  Chemin du bas de gardefort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