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479</w:t>
      </w:r>
      <w:proofErr w:type="gramStart"/>
      <w:r>
        <w:rPr>
          <w:sz w:val="28"/>
          <w:szCs w:val="36"/>
        </w:rPr>
        <w:t/>
      </w:r>
      <w:proofErr w:type="gramEnd"/>
      <w:r>
        <w:rPr>
          <w:sz w:val="28"/>
          <w:szCs w:val="36"/>
        </w:rPr>
        <w:t xml:space="preserve">  LA BROSSE AUX BRUNS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MARTIN Jean-pierre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11/02/2021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MARTIN Jean-pierre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YB</w:t>
      </w:r>
      <w:proofErr w:type="gramStart"/>
      <w:r>
        <w:rPr>
          <w:rFonts w:eastAsia="Times New Roman" w:cstheme="minorHAnsi"/>
        </w:rPr>
        <w:t/>
      </w:r>
      <w:proofErr w:type="gramEnd"/>
      <w:r>
        <w:rPr>
          <w:rFonts w:eastAsia="Times New Roman" w:cstheme="minorHAnsi"/>
        </w:rPr>
        <w:t xml:space="preserve"> 113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11/02/2021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MARTIN Jean-pierre</w:t>
            </w:r>
          </w:p>
          <w:p w14:paraId="65156932" w14:textId="77777777" w:rsidR="00257929" w:rsidRDefault="007F769C">
            <w:pPr>
              <w:spacing w:after="0" w:line="240" w:lineRule="auto"/>
              <w:rPr>
                <w:rFonts w:cstheme="minorHAnsi"/>
              </w:rPr>
            </w:pPr>
            <w:r>
              <w:rPr>
                <w:rFonts w:cstheme="minorHAnsi"/>
              </w:rPr>
              <w:t>Adresse : Adresse : 479</w:t>
            </w:r>
            <w:proofErr w:type="gramStart"/>
            <w:r>
              <w:rPr>
                <w:rFonts w:cstheme="minorHAnsi"/>
              </w:rPr>
              <w:t/>
            </w:r>
            <w:proofErr w:type="gramEnd"/>
            <w:r>
              <w:rPr>
                <w:rFonts w:cstheme="minorHAnsi"/>
              </w:rPr>
              <w:t xml:space="preserve">  LA BROSSE AUX BRUNS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11/02/2021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