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SERAFINI Serge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Etude de Maître LHERITIER</w:t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6  Avenue St Just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58002 NEVERS Cedex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36481968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56340A2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3001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1477D323" w:rsidR="003C1BD8" w:rsidRPr="00CA773D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0F083FC8" w:rsidR="003C1BD8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14 Rue de la Mairie TRACY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12/01/2023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5088DF92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131.82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4085A376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13.18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E45C251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</w:t>
            </w:r>
            <w:r w:rsidR="001439FF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4</w:t>
            </w: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012D3E9A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</w:t>
                  </w:r>
                  <w:r w:rsidR="001439FF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3</w:t>
                  </w: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4B3637B8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SERAFINI Serge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</w:t>
                  </w:r>
                  <w:r w:rsidR="009E76E3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4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EA91" w14:textId="77777777" w:rsidR="00E53967" w:rsidRDefault="00E53967">
      <w:pPr>
        <w:spacing w:after="0" w:line="240" w:lineRule="auto"/>
      </w:pPr>
      <w:r>
        <w:separator/>
      </w:r>
    </w:p>
  </w:endnote>
  <w:endnote w:type="continuationSeparator" w:id="0">
    <w:p w14:paraId="4E1051AD" w14:textId="77777777" w:rsidR="00E53967" w:rsidRDefault="00E5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AF18" w14:textId="77777777" w:rsidR="00E53967" w:rsidRDefault="00E53967">
      <w:pPr>
        <w:spacing w:after="0" w:line="240" w:lineRule="auto"/>
      </w:pPr>
      <w:r>
        <w:separator/>
      </w:r>
    </w:p>
  </w:footnote>
  <w:footnote w:type="continuationSeparator" w:id="0">
    <w:p w14:paraId="3D61F908" w14:textId="77777777" w:rsidR="00E53967" w:rsidRDefault="00E53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0A147E"/>
    <w:rsid w:val="001439FF"/>
    <w:rsid w:val="001F4ADB"/>
    <w:rsid w:val="00336E26"/>
    <w:rsid w:val="003C1BD8"/>
    <w:rsid w:val="00404F2F"/>
    <w:rsid w:val="009670CC"/>
    <w:rsid w:val="009E76E3"/>
    <w:rsid w:val="00B67000"/>
    <w:rsid w:val="00CA773D"/>
    <w:rsid w:val="00E15D49"/>
    <w:rsid w:val="00E53967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2023-01-06T09:44:00Z</dcterms:modified>
  <cp:revision>5</cp:revision>
</cp:coreProperties>
</file>