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CHARLEUX Nathalie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Impasse des Moutiots d’En Haut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COULOUTRE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Impasse des Moutiots d’En Haut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