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126</w:t>
      </w:r>
      <w:proofErr w:type="gramStart"/>
      <w:r>
        <w:rPr>
          <w:sz w:val="28"/>
          <w:szCs w:val="36"/>
        </w:rPr>
        <w:t/>
      </w:r>
      <w:proofErr w:type="gramEnd"/>
      <w:r>
        <w:rPr>
          <w:sz w:val="28"/>
          <w:szCs w:val="36"/>
        </w:rPr>
        <w:t xml:space="preserve">  Rue des Vignes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SERVEAU Jean Luc</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SERVEAU Jean Luc</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AP</w:t>
      </w:r>
      <w:proofErr w:type="gramStart"/>
      <w:r>
        <w:rPr>
          <w:rFonts w:eastAsia="Times New Roman" w:cstheme="minorHAnsi"/>
        </w:rPr>
        <w:t/>
      </w:r>
      <w:proofErr w:type="gramEnd"/>
      <w:r>
        <w:rPr>
          <w:rFonts w:eastAsia="Times New Roman" w:cstheme="minorHAnsi"/>
        </w:rPr>
        <w:t xml:space="preserve"> 177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SERVEAU Jean Luc</w:t>
            </w:r>
          </w:p>
          <w:p w14:paraId="65156932" w14:textId="77777777" w:rsidR="00257929" w:rsidRDefault="007F769C">
            <w:pPr>
              <w:spacing w:after="0" w:line="240" w:lineRule="auto"/>
              <w:rPr>
                <w:rFonts w:cstheme="minorHAnsi"/>
              </w:rPr>
            </w:pPr>
            <w:r>
              <w:rPr>
                <w:rFonts w:cstheme="minorHAnsi"/>
              </w:rPr>
              <w:t>Adresse : Adresse : 126</w:t>
            </w:r>
            <w:proofErr w:type="gramStart"/>
            <w:r>
              <w:rPr>
                <w:rFonts w:cstheme="minorHAnsi"/>
              </w:rPr>
              <w:t/>
            </w:r>
            <w:proofErr w:type="gramEnd"/>
            <w:r>
              <w:rPr>
                <w:rFonts w:cstheme="minorHAnsi"/>
              </w:rPr>
              <w:t xml:space="preserve">  Rue des Vignes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