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PARROT Jérôme et Christelle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15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des Métiers Villiers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SAINT MARTIN SUR NOHAIN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07/12/2020,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B5667" w14:textId="77777777" w:rsidR="00836FD0" w:rsidRDefault="00836FD0">
      <w:pPr>
        <w:spacing w:after="0" w:line="240" w:lineRule="auto"/>
      </w:pPr>
      <w:r>
        <w:separator/>
      </w:r>
    </w:p>
  </w:endnote>
  <w:endnote w:type="continuationSeparator" w:id="0">
    <w:p w14:paraId="3DD6F98D" w14:textId="77777777" w:rsidR="00836FD0" w:rsidRDefault="0083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34684" w14:textId="77777777" w:rsidR="00836FD0" w:rsidRDefault="00836FD0">
      <w:pPr>
        <w:spacing w:after="0" w:line="240" w:lineRule="auto"/>
      </w:pPr>
      <w:r>
        <w:separator/>
      </w:r>
    </w:p>
  </w:footnote>
  <w:footnote w:type="continuationSeparator" w:id="0">
    <w:p w14:paraId="5ABF382D" w14:textId="77777777" w:rsidR="00836FD0" w:rsidRDefault="0083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836FD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836FD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2020-09-22T14:58:00Z</dcterms:modified>
  <cp:revision>11</cp:revision>
</cp:coreProperties>
</file>