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Boisgibault Boisgibault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RENNE Nicole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des lauriers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18000 Bourges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Bray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Indivision,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