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07/05/2019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DEMEOCQ Etienne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LE MOUSSEAU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 COSNE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