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09/05/2019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GAEC RENAUD ET FILS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saint Edmond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GAEC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04/04/2019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GAEC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