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25  Rue de Gazon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SAMSON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SAMSON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2170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SAMSON Daniel</w:t>
            </w:r>
          </w:p>
          <w:p>
            <w:pPr>
              <w:spacing w:after="0" w:line="240" w:lineRule="auto"/>
              <w:rPr>
                <w:rFonts w:cstheme="minorHAnsi"/>
              </w:rPr>
            </w:pPr>
            <w:r>
              <w:rPr>
                <w:rFonts w:cstheme="minorHAnsi"/>
              </w:rPr>
              <w:t>Adresse : 25  Rue de Gazon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