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>
        <w:rPr>
          <w:rFonts w:eastAsia="Times New Roman" w:cstheme="minorHAnsi"/>
          <w:noProof/>
          <w:lang w:eastAsia="fr-FR"/>
        </w:rPr>
        <w:t>25 mai 2018</w:t>
      </w:r>
      <w:r>
        <w:rPr>
          <w:rFonts w:eastAsia="Times New Roman" w:cstheme="minorHAnsi"/>
          <w:lang w:eastAsia="fr-FR"/>
        </w:rPr>
        <w:fldChar w:fldCharType="end"/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5529"/>
        <w:rPr>
          <w:rFonts w:asciiTheme="minorHAnsi" w:hAnsiTheme="minorHAnsi" w:cstheme="minorHAnsi"/>
        </w:rPr>
      </w:pPr>
      <w:bookmarkStart w:id="0" w:name="_GoBack"/>
      <w:r>
        <w:rPr>
          <w:rFonts w:asciiTheme="minorHAnsi" w:hAnsiTheme="minorHAnsi" w:cstheme="minorHAnsi"/>
        </w:rPr>
        <w:t xml:space="preserve">Monsieur AUBERT Arnaud </w:t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3  Rue de la Fontaine Paray</w:t>
      </w:r>
    </w:p>
    <w:p>
      <w:pPr>
        <w:pStyle w:val="CCSBdestinataire"/>
        <w:ind w:left="5529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58220 CESSY LES BOIS                                                                                                            </w:t>
      </w:r>
      <w:bookmarkEnd w:id="0"/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 et Environnement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votre habitation a été réalisé par nos services le 17-08-2018 dans le cadre d’une vente immobilière.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Nous vous prions de bien vouloir trouver ci-joint le compte rendu de la visite. La redevance correspondant à ce diagnostic, d’un montant de 105€, vous parviendra par la suite via le trésor public.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restons à votre disposition pour toutes informations complémentaires, et vous prions de bien vouloir croire, Monsieur, en l’expression de nos sentiments les plus dévoués.</w:t>
      </w:r>
    </w:p>
    <w:p>
      <w:pPr>
        <w:spacing w:after="0" w:line="240" w:lineRule="auto"/>
        <w:jc w:val="both"/>
        <w:rPr>
          <w:rFonts w:ascii="Comic Sans MS" w:eastAsia="Times New Roman" w:hAnsi="Comic Sans MS" w:cs="Times New Roman"/>
          <w:szCs w:val="24"/>
          <w:lang w:eastAsia="fr-FR"/>
        </w:rPr>
      </w:pPr>
    </w:p>
    <w:p>
      <w:pPr>
        <w:spacing w:after="0" w:line="240" w:lineRule="auto"/>
        <w:ind w:left="3540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EVE Julie</w:t>
      </w:r>
    </w:p>
    <w:p>
      <w:pPr>
        <w:spacing w:after="0" w:line="240" w:lineRule="auto"/>
        <w:ind w:left="4248" w:firstLine="288"/>
        <w:jc w:val="center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Technicienne Assainissement</w:t>
      </w:r>
    </w:p>
    <w:p/>
    <w:sectPr>
      <w:headerReference w:type="even" r:id="rId7"/>
      <w:headerReference w:type="default" r:id="rId8"/>
      <w:headerReference w:type="firs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  <w:lang w:eastAsia="fr-FR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-899796</wp:posOffset>
          </wp:positionH>
          <wp:positionV relativeFrom="paragraph">
            <wp:posOffset>-449581</wp:posOffset>
          </wp:positionV>
          <wp:extent cx="7540693" cy="10662699"/>
          <wp:effectExtent l="0" t="0" r="3175" b="5715"/>
          <wp:wrapNone/>
          <wp:docPr id="3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apier en-tête3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8790" cy="1067414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5F486D35-73D8-426A-BFA1-6850FF8C4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fontTable.xml" Type="http://schemas.openxmlformats.org/officeDocument/2006/relationships/fontTable"/>
<Relationship Id="rId11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header3.xml" Type="http://schemas.openxmlformats.org/officeDocument/2006/relationships/head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8FD04A-E4B0-4360-9915-7580F106C8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224</Words>
  <Characters>1236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</cp:lastModifiedBy>
  <cp:lastPrinted>2018-03-01T15:46:00Z</cp:lastPrinted>
  <dcterms:modified xsi:type="dcterms:W3CDTF">2018-05-25T14:41:00Z</dcterms:modified>
  <cp:revision>5</cp:revision>
</cp:coreProperties>
</file>