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14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Madame BARATHON AMEDEE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20  RUE DE BEAUSEJOUR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58220 DONZY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15-05-2018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bookmarkStart w:id="0" w:name="_GoBack"/>
      <w:bookmarkEnd w:id="0"/>
    </w:p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539D8-6EDA-4A56-ADEC-57050E44B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2018-05-14T15:33:00Z</dcterms:modified>
  <cp:revision>4</cp:revision>
</cp:coreProperties>
</file>