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SAGA_1517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101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VANNIER ANNICK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DU RIOTORD - LE SAINT PASCAL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05000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854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cuisine, le robinet extérieur et le drainage du terrain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salle de bain et le trop plein du premier regard et la sortie du filtre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Cheminement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prétraitement et un traitement pour les eaux ménagères.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