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COSNE COURS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8 IMPASSE DES CHARMES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BORGES</w:t>
      </w:r>
      <w:proofErr w:type="spellStart"/>
      <w:proofErr w:type="gramEnd"/>
      <w:r>
        <w:rPr>
          <w:rFonts w:cstheme="minorHAnsi"/>
          <w:sz w:val="28"/>
          <w:szCs w:val="36"/>
        </w:rPr>
        <w:t/>
      </w:r>
      <w:proofErr w:type="spellEnd"/>
      <w:r>
        <w:rPr>
          <w:rFonts w:cstheme="minorHAnsi"/>
          <w:sz w:val="28"/>
          <w:szCs w:val="36"/>
        </w:rPr>
        <w:t xml:space="preserve">  Fernando</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26/03/2018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BORGES</w:t>
      </w:r>
      <w:proofErr w:type="spellStart"/>
      <w:r>
        <w:rPr>
          <w:rFonts w:eastAsia="Times New Roman" w:cstheme="minorHAnsi"/>
        </w:rPr>
        <w:t/>
      </w:r>
      <w:proofErr w:type="spellEnd"/>
      <w:r>
        <w:rPr>
          <w:rFonts w:eastAsia="Times New Roman" w:cstheme="minorHAnsi"/>
        </w:rPr>
        <w:t xml:space="preserve">  Fernando</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BN</w:t>
      </w:r>
      <w:proofErr w:type="spellStart"/>
      <w:proofErr w:type="gramEnd"/>
      <w:r>
        <w:rPr>
          <w:rFonts w:eastAsia="Times New Roman" w:cstheme="minorHAnsi"/>
        </w:rPr>
        <w:t/>
      </w:r>
      <w:proofErr w:type="spellEnd"/>
      <w:r>
        <w:rPr>
          <w:rFonts w:eastAsia="Times New Roman" w:cstheme="minorHAnsi"/>
        </w:rPr>
        <w:t xml:space="preserve">  226</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Aurélie GRIGNAC</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23-03-2018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Fernando Borges</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BORGES</w:t>
            </w:r>
            <w:proofErr w:type="spellStart"/>
            <w:r>
              <w:rPr>
                <w:rFonts w:eastAsia="Times New Roman" w:cstheme="minorHAnsi"/>
              </w:rPr>
              <w:t/>
            </w:r>
            <w:proofErr w:type="spellEnd"/>
            <w:r>
              <w:rPr>
                <w:rFonts w:eastAsia="Times New Roman" w:cstheme="minorHAnsi"/>
              </w:rPr>
              <w:t xml:space="preserve">  Fernando</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8 IMPASSE DES CHARMES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COSNE COURS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23-03-2018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