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21</w:t>
      </w:r>
      <w:proofErr w:type="gramStart"/>
      <w:r>
        <w:rPr>
          <w:sz w:val="28"/>
          <w:szCs w:val="36"/>
        </w:rPr>
        <w:t/>
      </w:r>
      <w:proofErr w:type="gramEnd"/>
      <w:r>
        <w:rPr>
          <w:sz w:val="28"/>
          <w:szCs w:val="36"/>
        </w:rPr>
        <w:t xml:space="preserve">  Route Nationale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PILLAULT Jean Pierre et Laure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PILLAULT Jean Pierre et Laure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39B</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PILLAULT Jean Pierre et Laure</w:t>
            </w:r>
          </w:p>
          <w:p w14:paraId="65156932" w14:textId="77777777" w:rsidR="00257929" w:rsidRDefault="007F769C">
            <w:pPr>
              <w:spacing w:after="0" w:line="240" w:lineRule="auto"/>
              <w:rPr>
                <w:rFonts w:cstheme="minorHAnsi"/>
              </w:rPr>
            </w:pPr>
            <w:r>
              <w:rPr>
                <w:rFonts w:cstheme="minorHAnsi"/>
              </w:rPr>
              <w:t>Adresse : Adresse : 21</w:t>
            </w:r>
            <w:proofErr w:type="gramStart"/>
            <w:r>
              <w:rPr>
                <w:rFonts w:cstheme="minorHAnsi"/>
              </w:rPr>
              <w:t/>
            </w:r>
            <w:proofErr w:type="gramEnd"/>
            <w:r>
              <w:rPr>
                <w:rFonts w:cstheme="minorHAnsi"/>
              </w:rPr>
              <w:t xml:space="preserve">  Route Nationale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