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BALANCON Patrick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31  Rue du Château de Mouron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58400 MESVES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31 Rue du Château de Mouron à MESVES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16/06/2021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