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SAGA_1687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19  Rue de Garchy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1060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MOUTET Patrick</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      rue de la Pleiade </w:t>
            </w:r>
            <w:r>
              <w:rPr>
                <w:sz w:val="18"/>
                <w:szCs w:val="18"/>
              </w:rPr>
              <w:t/>
            </w:r>
          </w:p>
          <w:p>
            <w:pPr>
              <w:rPr>
                <w:rFonts w:asciiTheme="minorHAnsi" w:hAnsiTheme="minorHAnsi" w:cstheme="minorHAnsi"/>
                <w:szCs w:val="20"/>
              </w:rPr>
            </w:pPr>
            <w:r>
              <w:rPr>
                <w:rFonts w:asciiTheme="minorHAnsi" w:hAnsiTheme="minorHAnsi" w:cstheme="minorHAnsi"/>
                <w:szCs w:val="20"/>
              </w:rPr>
              <w:t xml:space="preserve">92240 L'HAY LES ROSES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1401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prétraitées et eaux ménagères de la salle de bain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Eaux ménagères de la cuisine brutes directement dans la cave</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 brutes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directement dans la cave</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