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BOUTTIER FLORIAT POIRIER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BOUTTIER Gérard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40  GRANDE RUE MAIZIERES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Chemin de la fontaine sourdain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Indivision,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