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PRINCE Didier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Rue de la Ribaudière Chevroux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QUENTIN SUR NOHAIN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la Ribaudière à SAINT QUENTIN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