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2183-19623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LA MONTOISE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519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DELOURME Nicolas et Brigitte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LA MONTOISE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SAINTE COLOMBE DES BOIS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Gîte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Filière ANC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drainante(s)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inter-tranchée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  <w:r>
              <w:rPr>
                <w:rFonts w:ascii="Calibri" w:hAnsi="Calibri" w:cs="Calibri"/>
                <w:sz w:val="18"/>
                <w:szCs w:val="18"/>
              </w:rPr>
              <w:lastRenderedPageBreak/>
              <w:t/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/>
            </w: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 la fosse toutes eaux et les eaux pluviales du gite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séparer les eaux pluviales des eaux usées, ajouter une ventilation sur la fosse et rendre accessible les regards de la fosse.</w:t>
              <w:br/>
              <w:t>L'installation est sous dimensionnée pour une habitation comprenant 5 chambres.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