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MILLET Francine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SENTIER DES GLAISIERES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94500 CHAMPIGNY SUR MARNE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LILAS à PERROY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31-10-2018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