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2255-19446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07/08/2019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17  rue principale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58220 PERROY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AC 34</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DE LA VAISSIERE Bertrand</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2      Hameau des érables </w:t>
            </w:r>
            <w:r>
              <w:rPr>
                <w:sz w:val="18"/>
                <w:szCs w:val="18"/>
              </w:rPr>
              <w:t/>
            </w:r>
          </w:p>
          <w:p>
            <w:pPr>
              <w:rPr>
                <w:rFonts w:asciiTheme="minorHAnsi" w:hAnsiTheme="minorHAnsi" w:cstheme="minorHAnsi"/>
                <w:szCs w:val="20"/>
              </w:rPr>
            </w:pPr>
            <w:r>
              <w:rPr>
                <w:rFonts w:asciiTheme="minorHAnsi" w:hAnsiTheme="minorHAnsi" w:cstheme="minorHAnsi"/>
                <w:szCs w:val="20"/>
              </w:rPr>
              <w:t>77410 CLAYE-SOUILLY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3</w:t>
            </w:r>
          </w:p>
          <w:p>
            <w:pPr>
              <w:rPr>
                <w:rFonts w:asciiTheme="minorHAnsi" w:hAnsiTheme="minorHAnsi" w:cstheme="minorHAnsi"/>
              </w:rPr>
            </w:pPr>
            <w:r>
              <w:rPr>
                <w:rFonts w:asciiTheme="minorHAnsi" w:hAnsiTheme="minorHAnsi" w:cstheme="minorHAnsi"/>
              </w:rPr>
              <w:t>Nombre de pièces principales : 4</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468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de collecte reçoit les eaux ménagères de la cuisine et une partie des eaux pluviales</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