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999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des Thibault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158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BEAULIEU Philippe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des Thibault </w:t>
            </w:r>
            <w:r>
              <w:rPr>
                <w:sz w:val="18"/>
                <w:szCs w:val="18"/>
              </w:rPr>
              <w:t>La petite brosse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 recevant la fosse septique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Compte tenu de l'usure générale des ouvrages, une installation complète pourrait être envisagée.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